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0926B6" w:rsidP="005C7F81">
            <w:pPr>
              <w:tabs>
                <w:tab w:val="left" w:pos="3630"/>
              </w:tabs>
              <w:jc w:val="both"/>
            </w:pPr>
            <w:r>
              <w:t xml:space="preserve">Открытое акционерное общество «Ореховский </w:t>
            </w:r>
            <w:r w:rsidRPr="005C7F81">
              <w:t>льно</w:t>
            </w:r>
            <w:r w:rsidR="005C7F81" w:rsidRPr="005C7F81">
              <w:t>завод</w:t>
            </w:r>
            <w:r w:rsidRPr="005C7F81">
              <w:t>»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0926B6" w:rsidP="00263C42">
            <w:pPr>
              <w:tabs>
                <w:tab w:val="left" w:pos="3630"/>
              </w:tabs>
              <w:jc w:val="both"/>
            </w:pPr>
            <w:r>
              <w:t xml:space="preserve">211026, </w:t>
            </w:r>
            <w:proofErr w:type="gramStart"/>
            <w:r>
              <w:t>Витебская</w:t>
            </w:r>
            <w:proofErr w:type="gramEnd"/>
            <w:r>
              <w:t xml:space="preserve"> обл., Оршанский р-н., г.п. Ореховск, ул. Пролетарская, 64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:rsidR="000926B6" w:rsidRDefault="000926B6" w:rsidP="00263C42">
            <w:pPr>
              <w:tabs>
                <w:tab w:val="left" w:pos="3630"/>
              </w:tabs>
              <w:jc w:val="both"/>
            </w:pPr>
          </w:p>
          <w:p w:rsidR="00111125" w:rsidRDefault="004E0FC2" w:rsidP="004E0FC2">
            <w:pPr>
              <w:tabs>
                <w:tab w:val="left" w:pos="3630"/>
              </w:tabs>
              <w:jc w:val="both"/>
            </w:pPr>
            <w:r>
              <w:t>12</w:t>
            </w:r>
            <w:r w:rsidR="000926B6">
              <w:t>.</w:t>
            </w:r>
            <w:r>
              <w:t>12</w:t>
            </w:r>
            <w:r w:rsidR="000926B6">
              <w:t>.2024 № 8</w:t>
            </w:r>
            <w:r>
              <w:t>3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:rsidR="000926B6" w:rsidRPr="000926B6" w:rsidRDefault="000926B6" w:rsidP="000926B6">
            <w:pPr>
              <w:ind w:hanging="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0926B6">
              <w:rPr>
                <w:rFonts w:eastAsia="Calibri"/>
                <w:lang w:eastAsia="en-US"/>
              </w:rPr>
              <w:t xml:space="preserve">крепление материально-технической </w:t>
            </w:r>
            <w:proofErr w:type="gramStart"/>
            <w:r w:rsidRPr="000926B6">
              <w:rPr>
                <w:rFonts w:eastAsia="Calibri"/>
                <w:lang w:eastAsia="en-US"/>
              </w:rPr>
              <w:t>базы общества</w:t>
            </w:r>
            <w:proofErr w:type="gramEnd"/>
          </w:p>
          <w:p w:rsidR="006903C8" w:rsidRDefault="006903C8" w:rsidP="00263C42">
            <w:pPr>
              <w:tabs>
                <w:tab w:val="left" w:pos="3630"/>
              </w:tabs>
              <w:jc w:val="both"/>
            </w:pPr>
          </w:p>
        </w:tc>
      </w:tr>
      <w:tr w:rsidR="008D2575" w:rsidTr="00D763BD">
        <w:tc>
          <w:tcPr>
            <w:tcW w:w="4968" w:type="dxa"/>
            <w:shd w:val="clear" w:color="auto" w:fill="auto"/>
          </w:tcPr>
          <w:p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:rsidR="008D2575" w:rsidRPr="005C7F81" w:rsidRDefault="00E71DC8" w:rsidP="004E0FC2">
            <w:pPr>
              <w:tabs>
                <w:tab w:val="left" w:pos="3630"/>
              </w:tabs>
              <w:jc w:val="both"/>
            </w:pPr>
            <w:r w:rsidRPr="005C7F81">
              <w:t xml:space="preserve">сумма </w:t>
            </w:r>
            <w:r w:rsidR="004E0FC2">
              <w:t>3 800 000</w:t>
            </w:r>
            <w:r w:rsidR="005C7F81" w:rsidRPr="005C7F81">
              <w:t xml:space="preserve">,00 </w:t>
            </w:r>
            <w:r w:rsidRPr="005C7F81">
              <w:t>рубл</w:t>
            </w:r>
            <w:r w:rsidR="005C7F81" w:rsidRPr="005C7F81">
              <w:t>ей.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6903C8" w:rsidRPr="000926B6" w:rsidRDefault="004E0FC2" w:rsidP="004E0FC2">
            <w:pPr>
              <w:pStyle w:val="newncpi"/>
              <w:ind w:hanging="6"/>
            </w:pPr>
            <w:r>
              <w:rPr>
                <w:rFonts w:eastAsia="Calibri"/>
                <w:lang w:eastAsia="en-US"/>
              </w:rPr>
              <w:t>95 000 000</w:t>
            </w:r>
            <w:r w:rsidR="000926B6" w:rsidRPr="000926B6">
              <w:t xml:space="preserve"> </w:t>
            </w:r>
            <w:r w:rsidR="000926B6" w:rsidRPr="000926B6">
              <w:rPr>
                <w:rFonts w:eastAsia="Calibri"/>
                <w:lang w:eastAsia="en-US"/>
              </w:rPr>
              <w:t xml:space="preserve">штук простых (обыкновенных) акций </w:t>
            </w:r>
          </w:p>
        </w:tc>
      </w:tr>
      <w:tr w:rsidR="0027336F" w:rsidTr="00D763BD">
        <w:tc>
          <w:tcPr>
            <w:tcW w:w="4968" w:type="dxa"/>
            <w:shd w:val="clear" w:color="auto" w:fill="auto"/>
          </w:tcPr>
          <w:p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27336F" w:rsidRDefault="000926B6" w:rsidP="00263C42">
            <w:pPr>
              <w:tabs>
                <w:tab w:val="left" w:pos="3630"/>
              </w:tabs>
              <w:jc w:val="both"/>
            </w:pPr>
            <w:r>
              <w:t>0,04 рубля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:rsidR="001A4E50" w:rsidRPr="001A4E50" w:rsidRDefault="00AC1A74" w:rsidP="001A4E50">
            <w:pPr>
              <w:jc w:val="both"/>
            </w:pPr>
            <w:r w:rsidRPr="00AC1A74">
              <w:rPr>
                <w:rFonts w:eastAsia="Calibri"/>
                <w:lang w:eastAsia="en-US"/>
              </w:rPr>
              <w:t>Решение об объявлении и выплате дивидендов, в том числе о размере дивидендов и порядке их выплаты, принимается общим собранием акционеров Общества.</w:t>
            </w:r>
            <w:r>
              <w:rPr>
                <w:rFonts w:eastAsia="Calibri"/>
                <w:lang w:eastAsia="en-US"/>
              </w:rPr>
              <w:t xml:space="preserve"> </w:t>
            </w:r>
            <w:r w:rsidR="001A4E50" w:rsidRPr="001A4E50">
              <w:t>Общее собрание акционеров устанавливает период выплаты дивидендов, за который выплачиваются дивиденды, а также срок выплаты дивидендов.</w:t>
            </w:r>
            <w:r w:rsidR="001A4E50">
              <w:t xml:space="preserve"> </w:t>
            </w:r>
            <w:r w:rsidR="001A4E50" w:rsidRPr="001A4E50">
              <w:t xml:space="preserve">Решения об объявлении и выплате дивидендов за первый квартал, полугодие и девять месяцев могут приниматься Обществом на основании данных его промежуточной бухгалтерской и (или) финансовой отчетности, а по результатам года – на основании данных годовой бухгалтерской и (или) финансовой отчетности. </w:t>
            </w:r>
          </w:p>
          <w:p w:rsidR="001A4E50" w:rsidRPr="001A4E50" w:rsidRDefault="001A4E50" w:rsidP="001A4E50">
            <w:pPr>
              <w:jc w:val="both"/>
            </w:pPr>
            <w:r w:rsidRPr="001A4E50">
              <w:t>Дивиденды выплачиваются только по размещенным акциям.</w:t>
            </w:r>
          </w:p>
          <w:p w:rsidR="001A4E50" w:rsidRPr="001A4E50" w:rsidRDefault="001A4E50" w:rsidP="001A4E50">
            <w:pPr>
              <w:jc w:val="both"/>
            </w:pPr>
            <w:r w:rsidRPr="001A4E50">
              <w:t xml:space="preserve">В случае если решением общего собрания акционеров Общества срок выплаты дивидендов не определен, он не должен превышать 60 дней со дня принятия решения об объявлении и выплате дивидендов. </w:t>
            </w:r>
          </w:p>
          <w:p w:rsidR="001A4E50" w:rsidRDefault="001A4E50" w:rsidP="001A4E50">
            <w:pPr>
              <w:jc w:val="both"/>
            </w:pPr>
            <w:r w:rsidRPr="001A4E50">
              <w:t>Размер дивиденда объявляется в белорусских рублях на одну акцию.</w:t>
            </w:r>
          </w:p>
          <w:p w:rsidR="001A4E50" w:rsidRPr="001A4E50" w:rsidRDefault="001A4E50" w:rsidP="001A4E50">
            <w:pPr>
              <w:jc w:val="both"/>
            </w:pPr>
            <w:r w:rsidRPr="001A4E50">
              <w:t>Дивиденды выплачиваются в денежных единицах Республики Беларусь.</w:t>
            </w:r>
          </w:p>
          <w:p w:rsidR="001A4E50" w:rsidRPr="001A4E50" w:rsidRDefault="001A4E50" w:rsidP="001A4E50">
            <w:pPr>
              <w:jc w:val="both"/>
            </w:pPr>
            <w:r w:rsidRPr="001A4E50">
              <w:t>Список акционеров, имеющих право на получение дивидендов, составляется на основании данных того же реестра владельцев акционеров, на основании которого был составлен список лиц, имеющих право на участие в общем собрании акционеров, принявшем решение о выплате соответствующих дивидендов.</w:t>
            </w:r>
          </w:p>
          <w:p w:rsidR="006C66FF" w:rsidRPr="00E71DC8" w:rsidRDefault="001A4E50" w:rsidP="001A4E50">
            <w:pPr>
              <w:jc w:val="both"/>
              <w:rPr>
                <w:color w:val="FF0000"/>
              </w:rPr>
            </w:pPr>
            <w:r w:rsidRPr="001A4E50">
              <w:t xml:space="preserve">Информация о времени и месте выплаты дивидендов доводится до сведения акционеров в том же порядке, в котором они извещаются о проведении общего собрания акционеров. 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1A4E50">
            <w:pPr>
              <w:jc w:val="both"/>
            </w:pPr>
            <w:r w:rsidRPr="00664D97">
              <w:t>Вид вклада (неденежный, денежный)</w:t>
            </w:r>
          </w:p>
        </w:tc>
        <w:tc>
          <w:tcPr>
            <w:tcW w:w="5580" w:type="dxa"/>
            <w:shd w:val="clear" w:color="auto" w:fill="auto"/>
          </w:tcPr>
          <w:p w:rsidR="00B65C10" w:rsidRDefault="000926B6" w:rsidP="00263C42">
            <w:pPr>
              <w:tabs>
                <w:tab w:val="left" w:pos="3630"/>
              </w:tabs>
              <w:jc w:val="both"/>
            </w:pPr>
            <w:r w:rsidRPr="00664D97">
              <w:t>денежны</w:t>
            </w:r>
            <w:r>
              <w:t>й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lastRenderedPageBreak/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B65C10" w:rsidRPr="00664D97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:rsidR="006C66FF" w:rsidRPr="006C66FF" w:rsidRDefault="006C66FF" w:rsidP="006C66FF">
            <w:pPr>
              <w:ind w:hanging="6"/>
              <w:jc w:val="both"/>
            </w:pPr>
            <w:r w:rsidRPr="006C66FF">
              <w:t>Акционеры Общества вправе:</w:t>
            </w:r>
          </w:p>
          <w:p w:rsidR="006C66FF" w:rsidRPr="006C66FF" w:rsidRDefault="006C66FF" w:rsidP="006C66FF">
            <w:pPr>
              <w:ind w:hanging="6"/>
              <w:jc w:val="both"/>
            </w:pPr>
            <w:r>
              <w:t xml:space="preserve">- </w:t>
            </w:r>
            <w:r w:rsidRPr="006C66FF">
              <w:t>участвовать в общем собрании акционеров с правом голоса;</w:t>
            </w:r>
          </w:p>
          <w:p w:rsidR="006C66FF" w:rsidRPr="006C66FF" w:rsidRDefault="006C66FF" w:rsidP="006C66FF">
            <w:pPr>
              <w:ind w:hanging="6"/>
              <w:jc w:val="both"/>
            </w:pPr>
            <w:r>
              <w:t xml:space="preserve">- </w:t>
            </w:r>
            <w:r w:rsidRPr="006C66FF">
              <w:t>получать часть прибыли Общества в виде дивидендов;</w:t>
            </w:r>
          </w:p>
          <w:p w:rsidR="006C66FF" w:rsidRPr="006C66FF" w:rsidRDefault="006C66FF" w:rsidP="006C66FF">
            <w:pPr>
              <w:ind w:hanging="6"/>
              <w:jc w:val="both"/>
            </w:pPr>
            <w:r>
              <w:t xml:space="preserve">- </w:t>
            </w:r>
            <w:r w:rsidRPr="006C66FF">
              <w:t>получать в случае ликвидации Общества часть имущества, оставшегося после расчетов с кредиторами, или его стоимость;</w:t>
            </w:r>
          </w:p>
          <w:p w:rsidR="006C66FF" w:rsidRPr="006C66FF" w:rsidRDefault="006C66FF" w:rsidP="006C66FF">
            <w:pPr>
              <w:ind w:hanging="6"/>
              <w:jc w:val="both"/>
            </w:pPr>
            <w:r>
              <w:t xml:space="preserve">- </w:t>
            </w:r>
            <w:r w:rsidRPr="006C66FF">
              <w:t>получать информацию о деятельности Общества и знакомиться с его документацией;</w:t>
            </w:r>
          </w:p>
          <w:p w:rsidR="006C66FF" w:rsidRPr="006C66FF" w:rsidRDefault="006C66FF" w:rsidP="006C66FF">
            <w:pPr>
              <w:ind w:hanging="6"/>
              <w:jc w:val="both"/>
            </w:pPr>
            <w:r>
              <w:t xml:space="preserve">- </w:t>
            </w:r>
            <w:r w:rsidRPr="006C66FF">
              <w:t>распоряжаться принадлежащими им акциями в порядке, предусмотренном законодательством;</w:t>
            </w:r>
          </w:p>
          <w:p w:rsidR="006C66FF" w:rsidRPr="006C66FF" w:rsidRDefault="006C66FF" w:rsidP="006C66FF">
            <w:pPr>
              <w:ind w:hanging="6"/>
              <w:jc w:val="both"/>
            </w:pPr>
            <w:r>
              <w:t xml:space="preserve">- </w:t>
            </w:r>
            <w:r w:rsidRPr="006C66FF">
              <w:t xml:space="preserve">безвозмездно вносить в имущество Общества </w:t>
            </w:r>
            <w:proofErr w:type="gramStart"/>
            <w:r w:rsidRPr="006C66FF">
              <w:t>вклады</w:t>
            </w:r>
            <w:proofErr w:type="gramEnd"/>
            <w:r w:rsidRPr="006C66FF">
              <w:t xml:space="preserve"> не приводящие к увеличению уставного фонда Общества и изменению размера номинальной стоимости акций, принадлежащих его акционерам;</w:t>
            </w:r>
          </w:p>
          <w:p w:rsidR="006C66FF" w:rsidRDefault="006C66FF" w:rsidP="006C66FF">
            <w:pPr>
              <w:ind w:hanging="6"/>
              <w:jc w:val="both"/>
            </w:pPr>
            <w:r>
              <w:t xml:space="preserve">- </w:t>
            </w:r>
            <w:r w:rsidRPr="006C66FF">
              <w:t>передавать свои полномочия по участию в управлении деятельностью Общества иным лицам путем выдачи доверенности</w:t>
            </w:r>
            <w:r>
              <w:t>.</w:t>
            </w:r>
            <w:r w:rsidRPr="006C66FF">
              <w:t xml:space="preserve"> </w:t>
            </w:r>
          </w:p>
          <w:p w:rsidR="006C66FF" w:rsidRPr="006C66FF" w:rsidRDefault="006C66FF" w:rsidP="006C66FF">
            <w:pPr>
              <w:ind w:hanging="6"/>
              <w:jc w:val="both"/>
            </w:pPr>
          </w:p>
          <w:p w:rsidR="00E71DC8" w:rsidRPr="006C66FF" w:rsidRDefault="006C66FF" w:rsidP="00E71DC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6C66FF">
              <w:rPr>
                <w:color w:val="000000" w:themeColor="text1"/>
              </w:rPr>
              <w:t>рив</w:t>
            </w:r>
            <w:r>
              <w:rPr>
                <w:color w:val="000000" w:themeColor="text1"/>
              </w:rPr>
              <w:t>и</w:t>
            </w:r>
            <w:r w:rsidRPr="006C66FF">
              <w:rPr>
                <w:color w:val="000000" w:themeColor="text1"/>
              </w:rPr>
              <w:t>л</w:t>
            </w:r>
            <w:r>
              <w:rPr>
                <w:color w:val="000000" w:themeColor="text1"/>
              </w:rPr>
              <w:t>е</w:t>
            </w:r>
            <w:r w:rsidRPr="006C66FF">
              <w:rPr>
                <w:color w:val="000000" w:themeColor="text1"/>
              </w:rPr>
              <w:t>гированных акций нет.</w:t>
            </w:r>
          </w:p>
          <w:p w:rsidR="00E71DC8" w:rsidRPr="006C66FF" w:rsidRDefault="006C66FF" w:rsidP="006C66F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E71DC8" w:rsidRPr="006C66FF">
              <w:rPr>
                <w:color w:val="000000" w:themeColor="text1"/>
              </w:rPr>
              <w:t>р</w:t>
            </w:r>
            <w:r w:rsidRPr="006C66FF">
              <w:rPr>
                <w:color w:val="000000" w:themeColor="text1"/>
              </w:rPr>
              <w:t>еи</w:t>
            </w:r>
            <w:r w:rsidR="00E71DC8" w:rsidRPr="006C66FF">
              <w:rPr>
                <w:color w:val="000000" w:themeColor="text1"/>
              </w:rPr>
              <w:t>мущест</w:t>
            </w:r>
            <w:r w:rsidRPr="006C66FF">
              <w:rPr>
                <w:color w:val="000000" w:themeColor="text1"/>
              </w:rPr>
              <w:t>в</w:t>
            </w:r>
            <w:r w:rsidR="00E71DC8" w:rsidRPr="006C66FF">
              <w:rPr>
                <w:color w:val="000000" w:themeColor="text1"/>
              </w:rPr>
              <w:t xml:space="preserve">енное право покупки </w:t>
            </w:r>
            <w:r w:rsidRPr="006C66FF">
              <w:rPr>
                <w:color w:val="000000" w:themeColor="text1"/>
              </w:rPr>
              <w:t xml:space="preserve">акций </w:t>
            </w:r>
            <w:r w:rsidR="00E71DC8" w:rsidRPr="006C66FF">
              <w:rPr>
                <w:color w:val="000000" w:themeColor="text1"/>
              </w:rPr>
              <w:t>нет</w:t>
            </w:r>
            <w:r>
              <w:rPr>
                <w:color w:val="000000" w:themeColor="text1"/>
              </w:rPr>
              <w:t>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754B79">
            <w:pPr>
              <w:pStyle w:val="newncpi"/>
              <w:ind w:firstLine="0"/>
            </w:pPr>
            <w:r w:rsidRPr="00664D97">
              <w:t xml:space="preserve">Способ размещения акций 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B65C10" w:rsidP="00E71DC8">
            <w:pPr>
              <w:tabs>
                <w:tab w:val="left" w:pos="3630"/>
              </w:tabs>
              <w:jc w:val="both"/>
            </w:pPr>
            <w:r>
              <w:t>Закрытая подписка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D26886" w:rsidRDefault="00B65C10" w:rsidP="00263C42">
            <w:pPr>
              <w:pStyle w:val="newncpi"/>
              <w:ind w:firstLine="0"/>
            </w:pPr>
            <w:r w:rsidRPr="00664D97">
              <w:t>Место, дата и время проведения подписки на акции</w:t>
            </w:r>
          </w:p>
          <w:p w:rsidR="00D26886" w:rsidRDefault="00D26886" w:rsidP="00263C42">
            <w:pPr>
              <w:pStyle w:val="newncpi"/>
              <w:ind w:firstLine="0"/>
            </w:pPr>
          </w:p>
          <w:p w:rsidR="00D26886" w:rsidRDefault="00D26886" w:rsidP="00263C42">
            <w:pPr>
              <w:pStyle w:val="newncpi"/>
              <w:ind w:firstLine="0"/>
            </w:pPr>
          </w:p>
          <w:p w:rsidR="00D26886" w:rsidRPr="00664D97" w:rsidRDefault="00D26886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D26886" w:rsidRPr="00D26886" w:rsidRDefault="00D26886" w:rsidP="00D26886">
            <w:pPr>
              <w:tabs>
                <w:tab w:val="left" w:pos="3630"/>
              </w:tabs>
              <w:jc w:val="both"/>
              <w:rPr>
                <w:rFonts w:eastAsia="Calibri"/>
                <w:lang w:eastAsia="en-US"/>
              </w:rPr>
            </w:pPr>
            <w:r w:rsidRPr="00D26886">
              <w:rPr>
                <w:rFonts w:eastAsia="Calibri"/>
                <w:lang w:eastAsia="en-US"/>
              </w:rPr>
              <w:t>место проведения подписки Витебская область, Оршанский район, г.п. Ореховск, ул. Пролетарская 64</w:t>
            </w:r>
          </w:p>
          <w:p w:rsidR="00B65C10" w:rsidRDefault="00D26886" w:rsidP="00D26886">
            <w:pPr>
              <w:tabs>
                <w:tab w:val="left" w:pos="3630"/>
              </w:tabs>
              <w:jc w:val="both"/>
            </w:pPr>
            <w:r w:rsidRPr="00D26886">
              <w:rPr>
                <w:rFonts w:eastAsia="Calibri"/>
                <w:lang w:eastAsia="en-US"/>
              </w:rPr>
              <w:t>время подписки с 8-00 до 12-00 час, с 12-30 до 16-30 час, в рабочие дни.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:rsidR="00B65C10" w:rsidRPr="00D26886" w:rsidRDefault="00D26886" w:rsidP="004E0FC2">
            <w:pPr>
              <w:tabs>
                <w:tab w:val="left" w:pos="3630"/>
              </w:tabs>
              <w:jc w:val="both"/>
            </w:pPr>
            <w:r w:rsidRPr="00D26886">
              <w:rPr>
                <w:rFonts w:eastAsia="Calibri"/>
                <w:lang w:eastAsia="en-US"/>
              </w:rPr>
              <w:t xml:space="preserve">с </w:t>
            </w:r>
            <w:r w:rsidR="004E0FC2">
              <w:rPr>
                <w:rFonts w:eastAsia="Calibri"/>
                <w:lang w:eastAsia="en-US"/>
              </w:rPr>
              <w:t>13 декабря</w:t>
            </w:r>
            <w:r w:rsidRPr="00D26886">
              <w:rPr>
                <w:rFonts w:eastAsia="Calibri"/>
                <w:lang w:eastAsia="en-US"/>
              </w:rPr>
              <w:t xml:space="preserve"> 2024 года по </w:t>
            </w:r>
            <w:r w:rsidR="004E0FC2">
              <w:rPr>
                <w:rFonts w:eastAsia="Calibri"/>
                <w:lang w:eastAsia="en-US"/>
              </w:rPr>
              <w:t>12 марта</w:t>
            </w:r>
            <w:r w:rsidRPr="00D26886">
              <w:rPr>
                <w:rFonts w:eastAsia="Calibri"/>
                <w:lang w:eastAsia="en-US"/>
              </w:rPr>
              <w:t xml:space="preserve"> 202</w:t>
            </w:r>
            <w:r w:rsidR="004E0FC2">
              <w:rPr>
                <w:rFonts w:eastAsia="Calibri"/>
                <w:lang w:eastAsia="en-US"/>
              </w:rPr>
              <w:t>5</w:t>
            </w:r>
            <w:r w:rsidRPr="00D26886">
              <w:rPr>
                <w:rFonts w:eastAsia="Calibri"/>
                <w:lang w:eastAsia="en-US"/>
              </w:rPr>
              <w:t xml:space="preserve"> года включительно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:rsidR="00E71DC8" w:rsidRDefault="00E71DC8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CC6710" w:rsidRPr="00664D97" w:rsidRDefault="00B65C10" w:rsidP="001A4E50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</w:t>
            </w:r>
            <w:r w:rsidR="00D763BD" w:rsidRPr="00664D97">
              <w:t>дополнительного выпуска акций</w:t>
            </w:r>
            <w:r w:rsidRPr="00664D97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64D97">
              <w:t xml:space="preserve">дополнительного выпуска акций </w:t>
            </w:r>
          </w:p>
        </w:tc>
        <w:tc>
          <w:tcPr>
            <w:tcW w:w="5580" w:type="dxa"/>
            <w:shd w:val="clear" w:color="auto" w:fill="auto"/>
          </w:tcPr>
          <w:p w:rsidR="006C66FF" w:rsidRDefault="005C7F81" w:rsidP="00D26886">
            <w:pPr>
              <w:pStyle w:val="newncpi"/>
              <w:ind w:hanging="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Повышение планируемого объема эмиссии не допускается.</w:t>
            </w:r>
          </w:p>
          <w:p w:rsidR="00B65C10" w:rsidRDefault="00D26886" w:rsidP="00D26886">
            <w:pPr>
              <w:pStyle w:val="newncpi"/>
              <w:ind w:hanging="6"/>
              <w:rPr>
                <w:rFonts w:eastAsia="Calibri"/>
                <w:lang w:eastAsia="en-US"/>
              </w:rPr>
            </w:pPr>
            <w:r w:rsidRPr="00D26886">
              <w:rPr>
                <w:rFonts w:eastAsia="Calibri"/>
                <w:lang w:eastAsia="en-US"/>
              </w:rPr>
              <w:t xml:space="preserve">В случае </w:t>
            </w:r>
            <w:proofErr w:type="gramStart"/>
            <w:r w:rsidRPr="00D26886">
              <w:rPr>
                <w:rFonts w:eastAsia="Calibri"/>
                <w:lang w:eastAsia="en-US"/>
              </w:rPr>
              <w:t>не достижения</w:t>
            </w:r>
            <w:proofErr w:type="gramEnd"/>
            <w:r w:rsidRPr="00D26886">
              <w:rPr>
                <w:rFonts w:eastAsia="Calibri"/>
                <w:lang w:eastAsia="en-US"/>
              </w:rPr>
              <w:t xml:space="preserve"> планируемого объема эмиссии подписка признается состоявшейся в сумме фактически внесенного </w:t>
            </w:r>
            <w:proofErr w:type="spellStart"/>
            <w:r w:rsidRPr="00D26886">
              <w:rPr>
                <w:rFonts w:eastAsia="Calibri"/>
                <w:lang w:eastAsia="en-US"/>
              </w:rPr>
              <w:t>неденежного</w:t>
            </w:r>
            <w:proofErr w:type="spellEnd"/>
            <w:r w:rsidRPr="00D26886">
              <w:rPr>
                <w:rFonts w:eastAsia="Calibri"/>
                <w:lang w:eastAsia="en-US"/>
              </w:rPr>
              <w:t xml:space="preserve"> вклада.</w:t>
            </w:r>
          </w:p>
          <w:p w:rsidR="00317CC4" w:rsidRDefault="00317CC4" w:rsidP="00D26886">
            <w:pPr>
              <w:pStyle w:val="newncpi"/>
              <w:ind w:hanging="6"/>
              <w:rPr>
                <w:rFonts w:eastAsia="Calibri"/>
                <w:lang w:eastAsia="en-US"/>
              </w:rPr>
            </w:pPr>
          </w:p>
          <w:p w:rsidR="00317CC4" w:rsidRPr="00D26886" w:rsidRDefault="00317CC4" w:rsidP="00D26886">
            <w:pPr>
              <w:pStyle w:val="newncpi"/>
              <w:ind w:hanging="6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:rsidR="00317CC4" w:rsidRPr="00D26886" w:rsidRDefault="00D26886" w:rsidP="005C7F81">
            <w:pPr>
              <w:ind w:hanging="6"/>
              <w:jc w:val="both"/>
            </w:pPr>
            <w:r w:rsidRPr="00D26886">
              <w:rPr>
                <w:rFonts w:eastAsia="Calibri"/>
                <w:lang w:eastAsia="en-US"/>
              </w:rPr>
              <w:t xml:space="preserve">Отказ от заключения договора подписки </w:t>
            </w:r>
            <w:r w:rsidR="00317CC4">
              <w:rPr>
                <w:rFonts w:eastAsia="Calibri"/>
                <w:lang w:eastAsia="en-US"/>
              </w:rPr>
              <w:t xml:space="preserve">допускается в случае истечения срока проведения закрытой подписки и в случае </w:t>
            </w:r>
            <w:r w:rsidR="005C7F81" w:rsidRPr="00664D97">
              <w:t>досрочного прекращения проведения закрытой подписки</w:t>
            </w:r>
          </w:p>
        </w:tc>
      </w:tr>
      <w:tr w:rsidR="00D763BD" w:rsidTr="00D763BD">
        <w:tc>
          <w:tcPr>
            <w:tcW w:w="4968" w:type="dxa"/>
            <w:shd w:val="clear" w:color="auto" w:fill="auto"/>
          </w:tcPr>
          <w:p w:rsidR="00D763BD" w:rsidRPr="00664D97" w:rsidRDefault="00D763BD" w:rsidP="001A4E50">
            <w:pPr>
              <w:pStyle w:val="newncpi"/>
              <w:ind w:firstLine="0"/>
            </w:pPr>
            <w:r w:rsidRPr="00664D97">
              <w:t>Условия досрочного прекращения провед</w:t>
            </w:r>
            <w:r w:rsidR="004B6832" w:rsidRPr="00664D97">
              <w:t>ения закрытой 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D763BD" w:rsidRPr="00D26886" w:rsidRDefault="00D26886" w:rsidP="00D26886">
            <w:pPr>
              <w:pStyle w:val="newncpi"/>
              <w:ind w:hanging="6"/>
            </w:pPr>
            <w:r w:rsidRPr="00D26886">
              <w:rPr>
                <w:rFonts w:eastAsia="Calibri"/>
                <w:lang w:eastAsia="en-US"/>
              </w:rPr>
              <w:t xml:space="preserve">В случае если объем </w:t>
            </w:r>
            <w:proofErr w:type="gramStart"/>
            <w:r w:rsidRPr="00D26886">
              <w:rPr>
                <w:rFonts w:eastAsia="Calibri"/>
                <w:lang w:eastAsia="en-US"/>
              </w:rPr>
              <w:t>эмиссии</w:t>
            </w:r>
            <w:proofErr w:type="gramEnd"/>
            <w:r w:rsidRPr="00D26886">
              <w:rPr>
                <w:rFonts w:eastAsia="Calibri"/>
                <w:lang w:eastAsia="en-US"/>
              </w:rPr>
              <w:t xml:space="preserve"> в ходе подписки достигнут, подписка прекращается досрочно.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4B6832" w:rsidP="004B6832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</w:t>
            </w:r>
            <w:r w:rsidRPr="00664D97">
              <w:lastRenderedPageBreak/>
              <w:t xml:space="preserve">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:rsidR="00317CC4" w:rsidRDefault="00317CC4" w:rsidP="004E36DF">
            <w:pPr>
              <w:pStyle w:val="newncpi"/>
              <w:ind w:hanging="6"/>
              <w:rPr>
                <w:rFonts w:eastAsia="Calibri"/>
                <w:lang w:eastAsia="en-US"/>
              </w:rPr>
            </w:pPr>
            <w:r w:rsidRPr="00D26886">
              <w:rPr>
                <w:rFonts w:eastAsia="Calibri"/>
                <w:lang w:eastAsia="en-US"/>
              </w:rPr>
              <w:lastRenderedPageBreak/>
              <w:t>Подписка может быть признана несостоявшейся при нарушении условий ее проведения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26886">
              <w:rPr>
                <w:rFonts w:eastAsia="Calibri"/>
                <w:lang w:eastAsia="en-US"/>
              </w:rPr>
              <w:t xml:space="preserve">отсутствии </w:t>
            </w:r>
            <w:r w:rsidRPr="00D26886">
              <w:rPr>
                <w:rFonts w:eastAsia="Calibri"/>
                <w:lang w:eastAsia="en-US"/>
              </w:rPr>
              <w:lastRenderedPageBreak/>
              <w:t>заключенного договора на дату окончания подписки</w:t>
            </w:r>
            <w:r>
              <w:rPr>
                <w:rFonts w:eastAsia="Calibri"/>
                <w:lang w:eastAsia="en-US"/>
              </w:rPr>
              <w:t xml:space="preserve">, </w:t>
            </w:r>
            <w:proofErr w:type="gramStart"/>
            <w:r>
              <w:rPr>
                <w:rFonts w:eastAsia="Calibri"/>
                <w:lang w:eastAsia="en-US"/>
              </w:rPr>
              <w:t>не внесения</w:t>
            </w:r>
            <w:proofErr w:type="gramEnd"/>
            <w:r>
              <w:rPr>
                <w:rFonts w:eastAsia="Calibri"/>
                <w:lang w:eastAsia="en-US"/>
              </w:rPr>
              <w:t xml:space="preserve"> денежного вклада.</w:t>
            </w:r>
          </w:p>
          <w:p w:rsidR="00317CC4" w:rsidRDefault="00317CC4" w:rsidP="004E36DF">
            <w:pPr>
              <w:pStyle w:val="newncpi"/>
              <w:ind w:hanging="6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65C10">
            <w:pPr>
              <w:pStyle w:val="newncpi"/>
              <w:ind w:firstLine="0"/>
            </w:pPr>
            <w:r w:rsidRPr="00664D97">
              <w:lastRenderedPageBreak/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B65C10" w:rsidRPr="00D26886" w:rsidRDefault="00D26886" w:rsidP="00D33DEE">
            <w:pPr>
              <w:tabs>
                <w:tab w:val="left" w:pos="3630"/>
              </w:tabs>
              <w:jc w:val="both"/>
            </w:pPr>
            <w:r w:rsidRPr="00D26886">
              <w:rPr>
                <w:rFonts w:eastAsia="Calibri"/>
                <w:lang w:eastAsia="en-US"/>
              </w:rPr>
              <w:t xml:space="preserve">В случае принятия общим собранием акционеров решения об отказе дополнительного выпуска акций или признания закрытой подписки на акции Общества несостоявшейся, Общество возвращает </w:t>
            </w:r>
            <w:bookmarkStart w:id="0" w:name="_GoBack"/>
            <w:bookmarkEnd w:id="0"/>
            <w:r w:rsidRPr="00D26886">
              <w:rPr>
                <w:rFonts w:eastAsia="Calibri"/>
                <w:lang w:eastAsia="en-US"/>
              </w:rPr>
              <w:t>денежный вклад, внесенный во время подписки, не позднее одного месяца от даты проведения общего собрания акционеров, на котором утверждались результаты подписки.</w:t>
            </w:r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25"/>
    <w:rsid w:val="000023F5"/>
    <w:rsid w:val="00032595"/>
    <w:rsid w:val="000376A3"/>
    <w:rsid w:val="000660B0"/>
    <w:rsid w:val="00066795"/>
    <w:rsid w:val="000926B6"/>
    <w:rsid w:val="000972EA"/>
    <w:rsid w:val="000D7DDC"/>
    <w:rsid w:val="000E5DEA"/>
    <w:rsid w:val="000E68C5"/>
    <w:rsid w:val="00103859"/>
    <w:rsid w:val="00111125"/>
    <w:rsid w:val="00167948"/>
    <w:rsid w:val="001A4E50"/>
    <w:rsid w:val="001D2DB0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17CC4"/>
    <w:rsid w:val="00335B0C"/>
    <w:rsid w:val="00337316"/>
    <w:rsid w:val="003374FF"/>
    <w:rsid w:val="00352059"/>
    <w:rsid w:val="003846FF"/>
    <w:rsid w:val="003B714A"/>
    <w:rsid w:val="003F0014"/>
    <w:rsid w:val="004052C2"/>
    <w:rsid w:val="004124A7"/>
    <w:rsid w:val="0044777B"/>
    <w:rsid w:val="00474C20"/>
    <w:rsid w:val="004B2606"/>
    <w:rsid w:val="004B3FA2"/>
    <w:rsid w:val="004B6832"/>
    <w:rsid w:val="004C48B4"/>
    <w:rsid w:val="004D650D"/>
    <w:rsid w:val="004D7EFA"/>
    <w:rsid w:val="004E0FC2"/>
    <w:rsid w:val="004E36DF"/>
    <w:rsid w:val="00500A37"/>
    <w:rsid w:val="005C7F81"/>
    <w:rsid w:val="005D34D5"/>
    <w:rsid w:val="005F287C"/>
    <w:rsid w:val="00633C23"/>
    <w:rsid w:val="00653AD1"/>
    <w:rsid w:val="00664D97"/>
    <w:rsid w:val="006903C8"/>
    <w:rsid w:val="006C63E0"/>
    <w:rsid w:val="006C66FF"/>
    <w:rsid w:val="006D3920"/>
    <w:rsid w:val="006F7D9F"/>
    <w:rsid w:val="00754B79"/>
    <w:rsid w:val="007669AF"/>
    <w:rsid w:val="007B5827"/>
    <w:rsid w:val="007B5CA3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B4D0D"/>
    <w:rsid w:val="009D111C"/>
    <w:rsid w:val="00A35EB3"/>
    <w:rsid w:val="00A52D6B"/>
    <w:rsid w:val="00A62239"/>
    <w:rsid w:val="00AC1A74"/>
    <w:rsid w:val="00AD52D6"/>
    <w:rsid w:val="00AF06FB"/>
    <w:rsid w:val="00AF73FD"/>
    <w:rsid w:val="00B03790"/>
    <w:rsid w:val="00B04B3B"/>
    <w:rsid w:val="00B10741"/>
    <w:rsid w:val="00B12EB5"/>
    <w:rsid w:val="00B479D2"/>
    <w:rsid w:val="00B501C9"/>
    <w:rsid w:val="00B65C10"/>
    <w:rsid w:val="00B67030"/>
    <w:rsid w:val="00BF1D95"/>
    <w:rsid w:val="00BF7F4D"/>
    <w:rsid w:val="00CA395E"/>
    <w:rsid w:val="00CB4B7A"/>
    <w:rsid w:val="00CC6710"/>
    <w:rsid w:val="00CD5355"/>
    <w:rsid w:val="00D17578"/>
    <w:rsid w:val="00D22691"/>
    <w:rsid w:val="00D26886"/>
    <w:rsid w:val="00D33DEE"/>
    <w:rsid w:val="00D43E3F"/>
    <w:rsid w:val="00D47BC0"/>
    <w:rsid w:val="00D763BD"/>
    <w:rsid w:val="00D9099C"/>
    <w:rsid w:val="00DA777E"/>
    <w:rsid w:val="00DD6B0D"/>
    <w:rsid w:val="00E21749"/>
    <w:rsid w:val="00E2365C"/>
    <w:rsid w:val="00E67815"/>
    <w:rsid w:val="00E71DC8"/>
    <w:rsid w:val="00E769B7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styleId="a4">
    <w:name w:val="footer"/>
    <w:basedOn w:val="a"/>
    <w:link w:val="a5"/>
    <w:rsid w:val="00D268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268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styleId="a4">
    <w:name w:val="footer"/>
    <w:basedOn w:val="a"/>
    <w:link w:val="a5"/>
    <w:rsid w:val="00D268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268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5</cp:revision>
  <dcterms:created xsi:type="dcterms:W3CDTF">2024-12-20T06:36:00Z</dcterms:created>
  <dcterms:modified xsi:type="dcterms:W3CDTF">2024-12-20T07:11:00Z</dcterms:modified>
</cp:coreProperties>
</file>